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52B16A82" w:rsidR="00976312" w:rsidRPr="00B56D9B" w:rsidRDefault="00F5031C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May 27th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C9D186B" w14:textId="77777777" w:rsidR="00F5031C" w:rsidRPr="00F5031C" w:rsidRDefault="00F5031C" w:rsidP="00F5031C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F5031C">
              <w:rPr>
                <w:rFonts w:ascii="Century Gothic" w:hAnsi="Century Gothic"/>
                <w:sz w:val="28"/>
                <w:szCs w:val="28"/>
              </w:rPr>
              <w:t>Identify that asking questions before, during, after reading helps readers understand and remember what they read. Begin to ask questions before reading.</w:t>
            </w:r>
          </w:p>
          <w:p w14:paraId="21BE8AC1" w14:textId="77777777" w:rsidR="00F5031C" w:rsidRPr="00F5031C" w:rsidRDefault="00F5031C" w:rsidP="00F5031C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F5031C">
              <w:rPr>
                <w:rFonts w:ascii="Century Gothic" w:hAnsi="Century Gothic"/>
                <w:sz w:val="28"/>
                <w:szCs w:val="28"/>
              </w:rPr>
              <w:t xml:space="preserve">Identify that knowing the order of story events helps readers understand the story.  Identify signal words when sequencing events.  Apply this strategy by sharing your morning routine using signal words.  </w:t>
            </w:r>
          </w:p>
          <w:p w14:paraId="25DDC556" w14:textId="77777777" w:rsidR="00F5031C" w:rsidRPr="00F5031C" w:rsidRDefault="00F5031C" w:rsidP="00F5031C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F5031C">
              <w:rPr>
                <w:rFonts w:ascii="Century Gothic" w:hAnsi="Century Gothic"/>
                <w:sz w:val="28"/>
                <w:szCs w:val="28"/>
              </w:rPr>
              <w:t>Define vocabulary words using the book’s glossary.</w:t>
            </w:r>
          </w:p>
          <w:p w14:paraId="6EA61E3C" w14:textId="47E84910" w:rsidR="00A7612D" w:rsidRPr="005B43E5" w:rsidRDefault="00F5031C" w:rsidP="00F5031C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F5031C">
              <w:rPr>
                <w:rFonts w:ascii="Century Gothic" w:hAnsi="Century Gothic"/>
                <w:sz w:val="28"/>
                <w:szCs w:val="28"/>
              </w:rPr>
              <w:t>Set a purpose for reading.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lastRenderedPageBreak/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2075CE4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>M</w:t>
            </w:r>
            <w:r w:rsidR="00F5031C">
              <w:rPr>
                <w:rFonts w:ascii="Century Gothic" w:hAnsi="Century Gothic"/>
                <w:sz w:val="24"/>
                <w:szCs w:val="24"/>
              </w:rPr>
              <w:t>ay 27</w:t>
            </w:r>
            <w:r w:rsidR="00F5031C" w:rsidRPr="00F5031C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F5031C">
              <w:rPr>
                <w:rFonts w:ascii="Century Gothic" w:hAnsi="Century Gothic"/>
                <w:sz w:val="24"/>
                <w:szCs w:val="24"/>
              </w:rPr>
              <w:t xml:space="preserve">-Wednesday.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5D894B80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sending Mrs. </w:t>
            </w:r>
            <w:proofErr w:type="spellStart"/>
            <w:r w:rsidR="005B43E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5B43E5">
              <w:rPr>
                <w:rFonts w:ascii="Century Gothic" w:hAnsi="Century Gothic"/>
                <w:sz w:val="24"/>
                <w:szCs w:val="24"/>
              </w:rPr>
              <w:t xml:space="preserve"> an e-mail 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7F3"/>
    <w:multiLevelType w:val="hybridMultilevel"/>
    <w:tmpl w:val="0DAE3936"/>
    <w:lvl w:ilvl="0" w:tplc="35BCE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2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4E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3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A6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8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8F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E9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26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5031C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2020-05-27T17:29:00Z</dcterms:created>
  <dcterms:modified xsi:type="dcterms:W3CDTF">2020-05-27T17:29:00Z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